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ED" w:rsidRDefault="009C1533" w:rsidP="009C1533">
      <w:pPr>
        <w:rPr>
          <w:b/>
          <w:noProof/>
          <w:color w:val="984806" w:themeColor="accent6" w:themeShade="80"/>
          <w:sz w:val="28"/>
          <w:szCs w:val="28"/>
          <w:lang w:eastAsia="it-IT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2690749" cy="722745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Wita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098" cy="7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9D0" w:rsidRDefault="007449D0" w:rsidP="009C1533">
      <w:pPr>
        <w:rPr>
          <w:b/>
          <w:noProof/>
          <w:color w:val="984806" w:themeColor="accent6" w:themeShade="80"/>
          <w:sz w:val="28"/>
          <w:szCs w:val="28"/>
          <w:lang w:eastAsia="it-IT"/>
        </w:rPr>
      </w:pPr>
    </w:p>
    <w:p w:rsidR="009D578B" w:rsidRDefault="003608ED" w:rsidP="003608ED">
      <w:pPr>
        <w:jc w:val="center"/>
        <w:rPr>
          <w:b/>
          <w:noProof/>
          <w:color w:val="984806" w:themeColor="accent6" w:themeShade="80"/>
          <w:sz w:val="28"/>
          <w:szCs w:val="28"/>
          <w:lang w:eastAsia="it-IT"/>
        </w:rPr>
      </w:pPr>
      <w:r w:rsidRPr="003608ED">
        <w:rPr>
          <w:b/>
          <w:noProof/>
          <w:color w:val="984806" w:themeColor="accent6" w:themeShade="80"/>
          <w:sz w:val="28"/>
          <w:szCs w:val="28"/>
          <w:lang w:eastAsia="it-IT"/>
        </w:rPr>
        <w:t>CAMPAGNA INFORMATIVA SETTIMANA</w:t>
      </w:r>
      <w:r w:rsidR="006D17D2">
        <w:rPr>
          <w:b/>
          <w:noProof/>
          <w:color w:val="984806" w:themeColor="accent6" w:themeShade="80"/>
          <w:sz w:val="28"/>
          <w:szCs w:val="28"/>
          <w:lang w:eastAsia="it-IT"/>
        </w:rPr>
        <w:t xml:space="preserve"> EUROPEA</w:t>
      </w:r>
      <w:r w:rsidRPr="003608ED">
        <w:rPr>
          <w:b/>
          <w:noProof/>
          <w:color w:val="984806" w:themeColor="accent6" w:themeShade="80"/>
          <w:sz w:val="28"/>
          <w:szCs w:val="28"/>
          <w:lang w:eastAsia="it-IT"/>
        </w:rPr>
        <w:t xml:space="preserve"> RIDUZIONE RIFIUTI 2015 </w:t>
      </w:r>
    </w:p>
    <w:p w:rsidR="003608ED" w:rsidRDefault="00794221" w:rsidP="00794221">
      <w:pPr>
        <w:jc w:val="center"/>
        <w:rPr>
          <w:b/>
          <w:noProof/>
          <w:color w:val="984806" w:themeColor="accent6" w:themeShade="80"/>
          <w:sz w:val="28"/>
          <w:szCs w:val="28"/>
          <w:lang w:eastAsia="it-IT"/>
        </w:rPr>
      </w:pPr>
      <w:r>
        <w:rPr>
          <w:b/>
          <w:noProof/>
          <w:color w:val="984806" w:themeColor="accent6" w:themeShade="80"/>
          <w:sz w:val="28"/>
          <w:szCs w:val="28"/>
          <w:lang w:eastAsia="it-IT"/>
        </w:rPr>
        <w:t xml:space="preserve">Terracina </w:t>
      </w:r>
      <w:r w:rsidRPr="00794221">
        <w:rPr>
          <w:noProof/>
          <w:color w:val="984806" w:themeColor="accent6" w:themeShade="80"/>
          <w:sz w:val="28"/>
          <w:szCs w:val="28"/>
          <w:lang w:eastAsia="it-IT"/>
        </w:rPr>
        <w:t xml:space="preserve">Comune </w:t>
      </w:r>
      <w:r>
        <w:rPr>
          <w:b/>
          <w:noProof/>
          <w:color w:val="984806" w:themeColor="accent6" w:themeShade="80"/>
          <w:sz w:val="28"/>
          <w:szCs w:val="28"/>
          <w:lang w:eastAsia="it-IT"/>
        </w:rPr>
        <w:t xml:space="preserve">Rifiuti Zero </w:t>
      </w:r>
      <w:r w:rsidRPr="00794221">
        <w:rPr>
          <w:noProof/>
          <w:color w:val="984806" w:themeColor="accent6" w:themeShade="80"/>
          <w:sz w:val="28"/>
          <w:szCs w:val="28"/>
          <w:lang w:eastAsia="it-IT"/>
        </w:rPr>
        <w:t>da gennaio 2015</w:t>
      </w:r>
    </w:p>
    <w:p w:rsidR="003608ED" w:rsidRDefault="003608ED" w:rsidP="003608ED">
      <w:pPr>
        <w:jc w:val="center"/>
        <w:rPr>
          <w:b/>
          <w:color w:val="984806" w:themeColor="accent6" w:themeShade="80"/>
          <w:sz w:val="28"/>
          <w:szCs w:val="28"/>
        </w:rPr>
      </w:pPr>
      <w:r>
        <w:rPr>
          <w:b/>
          <w:noProof/>
          <w:color w:val="F79646" w:themeColor="accent6"/>
          <w:sz w:val="28"/>
          <w:szCs w:val="28"/>
          <w:lang w:eastAsia="it-IT"/>
        </w:rPr>
        <w:drawing>
          <wp:inline distT="0" distB="0" distL="0" distR="0">
            <wp:extent cx="3695700" cy="36957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aterial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46F" w:rsidRDefault="00C0246F" w:rsidP="003608ED">
      <w:pPr>
        <w:jc w:val="center"/>
        <w:rPr>
          <w:b/>
          <w:color w:val="984806" w:themeColor="accent6" w:themeShade="80"/>
          <w:sz w:val="28"/>
          <w:szCs w:val="28"/>
        </w:rPr>
      </w:pPr>
    </w:p>
    <w:p w:rsidR="007449D0" w:rsidRPr="00C0246F" w:rsidRDefault="00085659" w:rsidP="00085659">
      <w:pPr>
        <w:jc w:val="center"/>
        <w:rPr>
          <w:b/>
          <w:color w:val="984806" w:themeColor="accent6" w:themeShade="80"/>
          <w:sz w:val="32"/>
          <w:szCs w:val="32"/>
        </w:rPr>
      </w:pPr>
      <w:r w:rsidRPr="00085659">
        <w:rPr>
          <w:b/>
          <w:color w:val="984806" w:themeColor="accent6" w:themeShade="80"/>
          <w:sz w:val="32"/>
          <w:szCs w:val="32"/>
        </w:rPr>
        <w:t>Per la nostra</w:t>
      </w:r>
      <w:r>
        <w:rPr>
          <w:b/>
          <w:color w:val="984806" w:themeColor="accent6" w:themeShade="80"/>
          <w:sz w:val="32"/>
          <w:szCs w:val="32"/>
        </w:rPr>
        <w:t xml:space="preserve"> Salute e quella del nostro Ambiente</w:t>
      </w:r>
    </w:p>
    <w:p w:rsidR="00711D54" w:rsidRPr="00085659" w:rsidRDefault="00085659" w:rsidP="00085659">
      <w:pPr>
        <w:ind w:firstLine="708"/>
        <w:rPr>
          <w:color w:val="4F6228" w:themeColor="accent3" w:themeShade="80"/>
          <w:sz w:val="32"/>
          <w:szCs w:val="32"/>
        </w:rPr>
      </w:pPr>
      <w:r w:rsidRPr="00085659">
        <w:rPr>
          <w:color w:val="4F6228" w:themeColor="accent3" w:themeShade="80"/>
          <w:sz w:val="32"/>
          <w:szCs w:val="32"/>
        </w:rPr>
        <w:t>l</w:t>
      </w:r>
      <w:r w:rsidR="00711D54" w:rsidRPr="00085659">
        <w:rPr>
          <w:color w:val="4F6228" w:themeColor="accent3" w:themeShade="80"/>
          <w:sz w:val="32"/>
          <w:szCs w:val="32"/>
        </w:rPr>
        <w:t>e   4</w:t>
      </w:r>
      <w:r w:rsidR="00711D54" w:rsidRPr="00085659">
        <w:rPr>
          <w:b/>
          <w:color w:val="4F6228" w:themeColor="accent3" w:themeShade="80"/>
          <w:sz w:val="32"/>
          <w:szCs w:val="32"/>
        </w:rPr>
        <w:t xml:space="preserve"> R  </w:t>
      </w:r>
      <w:r w:rsidR="00711D54" w:rsidRPr="00085659">
        <w:rPr>
          <w:b/>
          <w:color w:val="4F6228" w:themeColor="accent3" w:themeShade="80"/>
          <w:sz w:val="32"/>
          <w:szCs w:val="32"/>
        </w:rPr>
        <w:sym w:font="Wingdings" w:char="F0E0"/>
      </w:r>
      <w:r w:rsidR="00711D54" w:rsidRPr="00085659">
        <w:rPr>
          <w:b/>
          <w:color w:val="4F6228" w:themeColor="accent3" w:themeShade="80"/>
          <w:sz w:val="32"/>
          <w:szCs w:val="32"/>
        </w:rPr>
        <w:t xml:space="preserve">   </w:t>
      </w:r>
      <w:r w:rsidR="00E93FF6">
        <w:rPr>
          <w:b/>
          <w:color w:val="4F6228" w:themeColor="accent3" w:themeShade="80"/>
          <w:sz w:val="32"/>
          <w:szCs w:val="32"/>
        </w:rPr>
        <w:t xml:space="preserve"> </w:t>
      </w:r>
      <w:r w:rsidR="00711D54" w:rsidRPr="00085659">
        <w:rPr>
          <w:b/>
          <w:color w:val="4F6228" w:themeColor="accent3" w:themeShade="80"/>
          <w:sz w:val="32"/>
          <w:szCs w:val="32"/>
        </w:rPr>
        <w:t>R</w:t>
      </w:r>
      <w:r w:rsidR="00711D54" w:rsidRPr="00085659">
        <w:rPr>
          <w:color w:val="4F6228" w:themeColor="accent3" w:themeShade="80"/>
          <w:sz w:val="32"/>
          <w:szCs w:val="32"/>
        </w:rPr>
        <w:t xml:space="preserve">IDUCI       </w:t>
      </w:r>
      <w:r w:rsidR="00711D54" w:rsidRPr="00085659">
        <w:rPr>
          <w:b/>
          <w:color w:val="4F6228" w:themeColor="accent3" w:themeShade="80"/>
          <w:sz w:val="32"/>
          <w:szCs w:val="32"/>
        </w:rPr>
        <w:t>R</w:t>
      </w:r>
      <w:r w:rsidR="00711D54" w:rsidRPr="00085659">
        <w:rPr>
          <w:color w:val="4F6228" w:themeColor="accent3" w:themeShade="80"/>
          <w:sz w:val="32"/>
          <w:szCs w:val="32"/>
        </w:rPr>
        <w:t xml:space="preserve">IUTILIZZA      </w:t>
      </w:r>
      <w:r w:rsidR="00711D54" w:rsidRPr="00085659">
        <w:rPr>
          <w:b/>
          <w:color w:val="4F6228" w:themeColor="accent3" w:themeShade="80"/>
          <w:sz w:val="32"/>
          <w:szCs w:val="32"/>
        </w:rPr>
        <w:t>R</w:t>
      </w:r>
      <w:r w:rsidR="00711D54" w:rsidRPr="00085659">
        <w:rPr>
          <w:color w:val="4F6228" w:themeColor="accent3" w:themeShade="80"/>
          <w:sz w:val="32"/>
          <w:szCs w:val="32"/>
        </w:rPr>
        <w:t xml:space="preserve">ICICLA      </w:t>
      </w:r>
      <w:r w:rsidR="00711D54" w:rsidRPr="00085659">
        <w:rPr>
          <w:b/>
          <w:color w:val="4F6228" w:themeColor="accent3" w:themeShade="80"/>
          <w:sz w:val="32"/>
          <w:szCs w:val="32"/>
        </w:rPr>
        <w:t>R</w:t>
      </w:r>
      <w:r w:rsidR="00711D54" w:rsidRPr="00085659">
        <w:rPr>
          <w:color w:val="4F6228" w:themeColor="accent3" w:themeShade="80"/>
          <w:sz w:val="32"/>
          <w:szCs w:val="32"/>
        </w:rPr>
        <w:t>IPROGETTA</w:t>
      </w:r>
    </w:p>
    <w:p w:rsidR="007449D0" w:rsidRDefault="00D8223B" w:rsidP="007449D0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 xml:space="preserve">Riduzione o </w:t>
      </w:r>
      <w:r w:rsidR="007449D0" w:rsidRPr="00085659">
        <w:rPr>
          <w:b/>
          <w:color w:val="984806" w:themeColor="accent6" w:themeShade="80"/>
          <w:sz w:val="28"/>
          <w:szCs w:val="28"/>
        </w:rPr>
        <w:t>eliminazione</w:t>
      </w:r>
      <w:r w:rsidR="007449D0" w:rsidRPr="007449D0">
        <w:rPr>
          <w:color w:val="984806" w:themeColor="accent6" w:themeShade="80"/>
          <w:sz w:val="28"/>
          <w:szCs w:val="28"/>
        </w:rPr>
        <w:t xml:space="preserve"> dell’uso di materiali nello svolgimento di una funzione, nell’erogazione di un servizio, e/o la sostituzione</w:t>
      </w:r>
      <w:r w:rsidR="007449D0">
        <w:rPr>
          <w:color w:val="984806" w:themeColor="accent6" w:themeShade="80"/>
          <w:sz w:val="28"/>
          <w:szCs w:val="28"/>
        </w:rPr>
        <w:t xml:space="preserve"> </w:t>
      </w:r>
      <w:r w:rsidR="00E93FF6">
        <w:rPr>
          <w:color w:val="984806" w:themeColor="accent6" w:themeShade="80"/>
          <w:sz w:val="28"/>
          <w:szCs w:val="28"/>
        </w:rPr>
        <w:t xml:space="preserve">di un bene con un servizio: </w:t>
      </w:r>
      <w:r w:rsidR="007449D0" w:rsidRPr="006D375A">
        <w:rPr>
          <w:b/>
          <w:color w:val="984806" w:themeColor="accent6" w:themeShade="80"/>
          <w:sz w:val="28"/>
          <w:szCs w:val="28"/>
        </w:rPr>
        <w:t xml:space="preserve">digitalizzazione </w:t>
      </w:r>
      <w:r w:rsidR="007449D0" w:rsidRPr="006D375A">
        <w:rPr>
          <w:color w:val="984806" w:themeColor="accent6" w:themeShade="80"/>
          <w:sz w:val="28"/>
          <w:szCs w:val="28"/>
        </w:rPr>
        <w:t>dei documenti</w:t>
      </w:r>
      <w:r w:rsidR="00E93FF6">
        <w:rPr>
          <w:color w:val="984806" w:themeColor="accent6" w:themeShade="80"/>
          <w:sz w:val="28"/>
          <w:szCs w:val="28"/>
        </w:rPr>
        <w:t xml:space="preserve"> e </w:t>
      </w:r>
      <w:r w:rsidR="007449D0" w:rsidRPr="006D375A">
        <w:rPr>
          <w:b/>
          <w:color w:val="984806" w:themeColor="accent6" w:themeShade="80"/>
          <w:sz w:val="28"/>
          <w:szCs w:val="28"/>
        </w:rPr>
        <w:t>informatizzazione</w:t>
      </w:r>
      <w:r w:rsidR="007449D0" w:rsidRPr="007449D0">
        <w:rPr>
          <w:color w:val="984806" w:themeColor="accent6" w:themeShade="80"/>
          <w:sz w:val="28"/>
          <w:szCs w:val="28"/>
        </w:rPr>
        <w:t xml:space="preserve"> dei processi e delle</w:t>
      </w:r>
      <w:r w:rsidR="00E93FF6">
        <w:rPr>
          <w:color w:val="984806" w:themeColor="accent6" w:themeShade="80"/>
          <w:sz w:val="28"/>
          <w:szCs w:val="28"/>
        </w:rPr>
        <w:t xml:space="preserve"> comunicazioni, </w:t>
      </w:r>
      <w:r w:rsidR="007449D0" w:rsidRPr="007449D0">
        <w:rPr>
          <w:color w:val="984806" w:themeColor="accent6" w:themeShade="80"/>
          <w:sz w:val="28"/>
          <w:szCs w:val="28"/>
        </w:rPr>
        <w:t xml:space="preserve">pagamento di </w:t>
      </w:r>
      <w:r w:rsidR="007449D0" w:rsidRPr="006D375A">
        <w:rPr>
          <w:b/>
          <w:color w:val="984806" w:themeColor="accent6" w:themeShade="80"/>
          <w:sz w:val="28"/>
          <w:szCs w:val="28"/>
        </w:rPr>
        <w:t>bollette online</w:t>
      </w:r>
      <w:r w:rsidR="00E93FF6">
        <w:rPr>
          <w:color w:val="984806" w:themeColor="accent6" w:themeShade="80"/>
          <w:sz w:val="28"/>
          <w:szCs w:val="28"/>
        </w:rPr>
        <w:t xml:space="preserve">, </w:t>
      </w:r>
      <w:r w:rsidR="007449D0" w:rsidRPr="007449D0">
        <w:rPr>
          <w:color w:val="984806" w:themeColor="accent6" w:themeShade="80"/>
          <w:sz w:val="28"/>
          <w:szCs w:val="28"/>
        </w:rPr>
        <w:t>acquisto</w:t>
      </w:r>
      <w:r w:rsidR="007449D0">
        <w:rPr>
          <w:color w:val="984806" w:themeColor="accent6" w:themeShade="80"/>
          <w:sz w:val="28"/>
          <w:szCs w:val="28"/>
        </w:rPr>
        <w:t xml:space="preserve"> di biglietti elettronici</w:t>
      </w:r>
      <w:r w:rsidR="00E93FF6">
        <w:rPr>
          <w:color w:val="984806" w:themeColor="accent6" w:themeShade="80"/>
          <w:sz w:val="28"/>
          <w:szCs w:val="28"/>
        </w:rPr>
        <w:t>…</w:t>
      </w:r>
    </w:p>
    <w:p w:rsidR="007449D0" w:rsidRDefault="007449D0" w:rsidP="007449D0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 w:rsidRPr="00085659">
        <w:rPr>
          <w:b/>
          <w:color w:val="984806" w:themeColor="accent6" w:themeShade="80"/>
          <w:sz w:val="28"/>
          <w:szCs w:val="28"/>
        </w:rPr>
        <w:t>Condivisione</w:t>
      </w:r>
      <w:r w:rsidRPr="007449D0">
        <w:rPr>
          <w:color w:val="984806" w:themeColor="accent6" w:themeShade="80"/>
          <w:sz w:val="28"/>
          <w:szCs w:val="28"/>
        </w:rPr>
        <w:t xml:space="preserve"> di uno stesso bene fra più persone con il conseguente passaggio dal possesso all’utilizzo</w:t>
      </w:r>
      <w:r w:rsidR="00E93FF6">
        <w:rPr>
          <w:color w:val="984806" w:themeColor="accent6" w:themeShade="80"/>
          <w:sz w:val="28"/>
          <w:szCs w:val="28"/>
        </w:rPr>
        <w:t xml:space="preserve">: </w:t>
      </w:r>
      <w:proofErr w:type="spellStart"/>
      <w:r w:rsidRPr="00085659">
        <w:rPr>
          <w:b/>
          <w:color w:val="984806" w:themeColor="accent6" w:themeShade="80"/>
          <w:sz w:val="28"/>
          <w:szCs w:val="28"/>
        </w:rPr>
        <w:t>car</w:t>
      </w:r>
      <w:proofErr w:type="spellEnd"/>
      <w:r w:rsidRPr="00085659">
        <w:rPr>
          <w:b/>
          <w:color w:val="984806" w:themeColor="accent6" w:themeShade="80"/>
          <w:sz w:val="28"/>
          <w:szCs w:val="28"/>
        </w:rPr>
        <w:t xml:space="preserve"> </w:t>
      </w:r>
      <w:proofErr w:type="spellStart"/>
      <w:r w:rsidRPr="00085659">
        <w:rPr>
          <w:b/>
          <w:color w:val="984806" w:themeColor="accent6" w:themeShade="80"/>
          <w:sz w:val="28"/>
          <w:szCs w:val="28"/>
        </w:rPr>
        <w:t>sharing</w:t>
      </w:r>
      <w:proofErr w:type="spellEnd"/>
    </w:p>
    <w:p w:rsidR="007449D0" w:rsidRDefault="007449D0" w:rsidP="007449D0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 w:rsidRPr="00085659">
        <w:rPr>
          <w:b/>
          <w:color w:val="984806" w:themeColor="accent6" w:themeShade="80"/>
          <w:sz w:val="28"/>
          <w:szCs w:val="28"/>
        </w:rPr>
        <w:t>Miglioramento dell’efficienza</w:t>
      </w:r>
      <w:r w:rsidRPr="007449D0">
        <w:rPr>
          <w:color w:val="984806" w:themeColor="accent6" w:themeShade="80"/>
          <w:sz w:val="28"/>
          <w:szCs w:val="28"/>
        </w:rPr>
        <w:t xml:space="preserve"> con cui si utilizzano </w:t>
      </w:r>
      <w:r w:rsidR="00E93FF6">
        <w:rPr>
          <w:color w:val="984806" w:themeColor="accent6" w:themeShade="80"/>
          <w:sz w:val="28"/>
          <w:szCs w:val="28"/>
        </w:rPr>
        <w:t xml:space="preserve">le risorse materiali:  </w:t>
      </w:r>
      <w:r>
        <w:rPr>
          <w:color w:val="984806" w:themeColor="accent6" w:themeShade="80"/>
          <w:sz w:val="28"/>
          <w:szCs w:val="28"/>
        </w:rPr>
        <w:t xml:space="preserve"> </w:t>
      </w:r>
      <w:r w:rsidRPr="006D375A">
        <w:rPr>
          <w:b/>
          <w:color w:val="984806" w:themeColor="accent6" w:themeShade="80"/>
          <w:sz w:val="28"/>
          <w:szCs w:val="28"/>
        </w:rPr>
        <w:t>riutilizzo di un bene</w:t>
      </w:r>
      <w:r w:rsidR="00E93FF6">
        <w:rPr>
          <w:color w:val="984806" w:themeColor="accent6" w:themeShade="80"/>
          <w:sz w:val="28"/>
          <w:szCs w:val="28"/>
        </w:rPr>
        <w:t xml:space="preserve">, </w:t>
      </w:r>
      <w:r w:rsidRPr="006D375A">
        <w:rPr>
          <w:b/>
          <w:color w:val="984806" w:themeColor="accent6" w:themeShade="80"/>
          <w:sz w:val="28"/>
          <w:szCs w:val="28"/>
        </w:rPr>
        <w:t xml:space="preserve">eliminazione </w:t>
      </w:r>
      <w:r>
        <w:rPr>
          <w:color w:val="984806" w:themeColor="accent6" w:themeShade="80"/>
          <w:sz w:val="28"/>
          <w:szCs w:val="28"/>
        </w:rPr>
        <w:t xml:space="preserve">o </w:t>
      </w:r>
      <w:r w:rsidRPr="007449D0">
        <w:rPr>
          <w:color w:val="984806" w:themeColor="accent6" w:themeShade="80"/>
          <w:sz w:val="28"/>
          <w:szCs w:val="28"/>
        </w:rPr>
        <w:t>l’</w:t>
      </w:r>
      <w:r w:rsidRPr="006D375A">
        <w:rPr>
          <w:b/>
          <w:color w:val="984806" w:themeColor="accent6" w:themeShade="80"/>
          <w:sz w:val="28"/>
          <w:szCs w:val="28"/>
        </w:rPr>
        <w:t>alleggerimento</w:t>
      </w:r>
      <w:r w:rsidRPr="007449D0">
        <w:rPr>
          <w:color w:val="984806" w:themeColor="accent6" w:themeShade="80"/>
          <w:sz w:val="28"/>
          <w:szCs w:val="28"/>
        </w:rPr>
        <w:t xml:space="preserve"> di un </w:t>
      </w:r>
      <w:r w:rsidRPr="006D375A">
        <w:rPr>
          <w:b/>
          <w:color w:val="984806" w:themeColor="accent6" w:themeShade="80"/>
          <w:sz w:val="28"/>
          <w:szCs w:val="28"/>
        </w:rPr>
        <w:t>imballaggio</w:t>
      </w:r>
      <w:r w:rsidR="00E93FF6">
        <w:rPr>
          <w:color w:val="984806" w:themeColor="accent6" w:themeShade="80"/>
          <w:sz w:val="28"/>
          <w:szCs w:val="28"/>
        </w:rPr>
        <w:t>…</w:t>
      </w:r>
    </w:p>
    <w:p w:rsidR="00A074BD" w:rsidRDefault="00A074BD" w:rsidP="00A074BD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proofErr w:type="spellStart"/>
      <w:r w:rsidRPr="00A074BD">
        <w:rPr>
          <w:b/>
          <w:color w:val="984806" w:themeColor="accent6" w:themeShade="80"/>
          <w:sz w:val="28"/>
          <w:szCs w:val="28"/>
        </w:rPr>
        <w:lastRenderedPageBreak/>
        <w:t>Autocompostaggio</w:t>
      </w:r>
      <w:proofErr w:type="spellEnd"/>
      <w:r w:rsidRPr="00A074BD">
        <w:rPr>
          <w:color w:val="984806" w:themeColor="accent6" w:themeShade="80"/>
          <w:sz w:val="28"/>
          <w:szCs w:val="28"/>
        </w:rPr>
        <w:t xml:space="preserve"> familiare,</w:t>
      </w:r>
      <w:r>
        <w:rPr>
          <w:color w:val="984806" w:themeColor="accent6" w:themeShade="80"/>
          <w:sz w:val="28"/>
          <w:szCs w:val="28"/>
        </w:rPr>
        <w:t xml:space="preserve"> condominiale, per ristoratori</w:t>
      </w:r>
    </w:p>
    <w:p w:rsidR="00A074BD" w:rsidRDefault="00A074BD" w:rsidP="00A074BD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 w:rsidRPr="00A074BD">
        <w:rPr>
          <w:b/>
          <w:color w:val="984806" w:themeColor="accent6" w:themeShade="80"/>
          <w:sz w:val="28"/>
          <w:szCs w:val="28"/>
        </w:rPr>
        <w:t>Ricarica alla spina</w:t>
      </w:r>
      <w:r w:rsidRPr="00A074BD">
        <w:rPr>
          <w:color w:val="984806" w:themeColor="accent6" w:themeShade="80"/>
          <w:sz w:val="28"/>
          <w:szCs w:val="28"/>
        </w:rPr>
        <w:t xml:space="preserve"> per detergenti, saponi, shampoo, bevande, latte, pasta, leg</w:t>
      </w:r>
      <w:r>
        <w:rPr>
          <w:color w:val="984806" w:themeColor="accent6" w:themeShade="80"/>
          <w:sz w:val="28"/>
          <w:szCs w:val="28"/>
        </w:rPr>
        <w:t>umi</w:t>
      </w:r>
    </w:p>
    <w:p w:rsidR="00A074BD" w:rsidRDefault="00A074BD" w:rsidP="00A074BD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>
        <w:rPr>
          <w:color w:val="984806" w:themeColor="accent6" w:themeShade="80"/>
          <w:sz w:val="28"/>
          <w:szCs w:val="28"/>
        </w:rPr>
        <w:t xml:space="preserve"> </w:t>
      </w:r>
      <w:r w:rsidRPr="00085659">
        <w:rPr>
          <w:b/>
          <w:color w:val="984806" w:themeColor="accent6" w:themeShade="80"/>
          <w:sz w:val="28"/>
          <w:szCs w:val="28"/>
        </w:rPr>
        <w:t xml:space="preserve">Collaborazione con Slow </w:t>
      </w:r>
      <w:proofErr w:type="spellStart"/>
      <w:r w:rsidRPr="00085659">
        <w:rPr>
          <w:b/>
          <w:color w:val="984806" w:themeColor="accent6" w:themeShade="80"/>
          <w:sz w:val="28"/>
          <w:szCs w:val="28"/>
        </w:rPr>
        <w:t>Food</w:t>
      </w:r>
      <w:proofErr w:type="spellEnd"/>
      <w:r w:rsidRPr="00A074BD">
        <w:rPr>
          <w:color w:val="984806" w:themeColor="accent6" w:themeShade="80"/>
          <w:sz w:val="28"/>
          <w:szCs w:val="28"/>
        </w:rPr>
        <w:t xml:space="preserve"> per l’uso di prodotti a chilometri ze</w:t>
      </w:r>
      <w:r>
        <w:rPr>
          <w:color w:val="984806" w:themeColor="accent6" w:themeShade="80"/>
          <w:sz w:val="28"/>
          <w:szCs w:val="28"/>
        </w:rPr>
        <w:t>ro.</w:t>
      </w:r>
    </w:p>
    <w:p w:rsidR="00A074BD" w:rsidRDefault="00A074BD" w:rsidP="00A074BD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>
        <w:rPr>
          <w:color w:val="984806" w:themeColor="accent6" w:themeShade="80"/>
          <w:sz w:val="28"/>
          <w:szCs w:val="28"/>
        </w:rPr>
        <w:t xml:space="preserve"> Iniziativa </w:t>
      </w:r>
      <w:r w:rsidRPr="00A074BD">
        <w:rPr>
          <w:b/>
          <w:color w:val="984806" w:themeColor="accent6" w:themeShade="80"/>
          <w:sz w:val="28"/>
          <w:szCs w:val="28"/>
        </w:rPr>
        <w:t>Last Minute Market</w:t>
      </w:r>
      <w:r>
        <w:rPr>
          <w:color w:val="984806" w:themeColor="accent6" w:themeShade="80"/>
          <w:sz w:val="28"/>
          <w:szCs w:val="28"/>
        </w:rPr>
        <w:t xml:space="preserve"> </w:t>
      </w:r>
      <w:r w:rsidRPr="00A074BD">
        <w:rPr>
          <w:color w:val="984806" w:themeColor="accent6" w:themeShade="80"/>
          <w:sz w:val="28"/>
          <w:szCs w:val="28"/>
        </w:rPr>
        <w:t>che consiste nel raccogliere e distribuire a istituti caritatevoli l’invenduto dei supermercati prima che scada</w:t>
      </w:r>
    </w:p>
    <w:p w:rsidR="00711D54" w:rsidRDefault="00A074BD" w:rsidP="00A074BD">
      <w:pPr>
        <w:pStyle w:val="Paragrafoelenco"/>
        <w:numPr>
          <w:ilvl w:val="0"/>
          <w:numId w:val="1"/>
        </w:numPr>
        <w:jc w:val="both"/>
        <w:rPr>
          <w:color w:val="984806" w:themeColor="accent6" w:themeShade="80"/>
          <w:sz w:val="28"/>
          <w:szCs w:val="28"/>
        </w:rPr>
      </w:pPr>
      <w:r w:rsidRPr="00085659">
        <w:rPr>
          <w:b/>
          <w:color w:val="984806" w:themeColor="accent6" w:themeShade="80"/>
          <w:sz w:val="28"/>
          <w:szCs w:val="28"/>
        </w:rPr>
        <w:t>NO</w:t>
      </w:r>
      <w:r>
        <w:rPr>
          <w:color w:val="984806" w:themeColor="accent6" w:themeShade="80"/>
          <w:sz w:val="28"/>
          <w:szCs w:val="28"/>
        </w:rPr>
        <w:t xml:space="preserve"> all’</w:t>
      </w:r>
      <w:r w:rsidRPr="00A074BD">
        <w:rPr>
          <w:color w:val="984806" w:themeColor="accent6" w:themeShade="80"/>
          <w:sz w:val="28"/>
          <w:szCs w:val="28"/>
        </w:rPr>
        <w:t xml:space="preserve">uso di piatti e stoviglie </w:t>
      </w:r>
      <w:r w:rsidRPr="00085659">
        <w:rPr>
          <w:b/>
          <w:color w:val="984806" w:themeColor="accent6" w:themeShade="80"/>
          <w:sz w:val="28"/>
          <w:szCs w:val="28"/>
        </w:rPr>
        <w:t>usa e getta</w:t>
      </w:r>
      <w:r w:rsidRPr="00A074BD">
        <w:rPr>
          <w:color w:val="984806" w:themeColor="accent6" w:themeShade="80"/>
          <w:sz w:val="28"/>
          <w:szCs w:val="28"/>
        </w:rPr>
        <w:t xml:space="preserve"> e </w:t>
      </w:r>
      <w:r w:rsidRPr="00085659">
        <w:rPr>
          <w:b/>
          <w:color w:val="984806" w:themeColor="accent6" w:themeShade="80"/>
          <w:sz w:val="28"/>
          <w:szCs w:val="28"/>
        </w:rPr>
        <w:t>bottiglie in plastica</w:t>
      </w:r>
      <w:r w:rsidRPr="00A074BD">
        <w:rPr>
          <w:color w:val="984806" w:themeColor="accent6" w:themeShade="80"/>
          <w:sz w:val="28"/>
          <w:szCs w:val="28"/>
        </w:rPr>
        <w:t xml:space="preserve"> durante feste pubbliche, eventi, corse non competitive</w:t>
      </w:r>
    </w:p>
    <w:p w:rsidR="00085659" w:rsidRDefault="00085659" w:rsidP="00085659">
      <w:pPr>
        <w:pStyle w:val="Paragrafoelenco"/>
        <w:jc w:val="both"/>
        <w:rPr>
          <w:b/>
          <w:color w:val="984806" w:themeColor="accent6" w:themeShade="80"/>
          <w:sz w:val="28"/>
          <w:szCs w:val="28"/>
        </w:rPr>
      </w:pPr>
    </w:p>
    <w:p w:rsidR="00085659" w:rsidRPr="00D8223B" w:rsidRDefault="00085659" w:rsidP="00D8223B">
      <w:pPr>
        <w:rPr>
          <w:b/>
          <w:color w:val="4F6228" w:themeColor="accent3" w:themeShade="80"/>
          <w:sz w:val="32"/>
          <w:szCs w:val="32"/>
        </w:rPr>
      </w:pPr>
      <w:r w:rsidRPr="00D8223B">
        <w:rPr>
          <w:b/>
          <w:color w:val="4F6228" w:themeColor="accent3" w:themeShade="80"/>
          <w:sz w:val="28"/>
          <w:szCs w:val="28"/>
        </w:rPr>
        <w:t>STRATEGIA RIFIUTI ZERO</w:t>
      </w:r>
      <w:r w:rsidR="00D8223B" w:rsidRPr="00D8223B">
        <w:rPr>
          <w:b/>
          <w:color w:val="4F6228" w:themeColor="accent3" w:themeShade="80"/>
          <w:sz w:val="32"/>
          <w:szCs w:val="32"/>
        </w:rPr>
        <w:t xml:space="preserve"> </w:t>
      </w:r>
      <w:r w:rsidRPr="00D8223B">
        <w:rPr>
          <w:color w:val="4F6228" w:themeColor="accent3" w:themeShade="80"/>
          <w:sz w:val="28"/>
          <w:szCs w:val="28"/>
        </w:rPr>
        <w:t>dello</w:t>
      </w:r>
      <w:r w:rsidRPr="00D8223B">
        <w:rPr>
          <w:b/>
          <w:color w:val="4F6228" w:themeColor="accent3" w:themeShade="80"/>
          <w:sz w:val="28"/>
          <w:szCs w:val="28"/>
        </w:rPr>
        <w:t xml:space="preserve"> </w:t>
      </w:r>
      <w:r w:rsidRPr="00D8223B">
        <w:rPr>
          <w:color w:val="4F6228" w:themeColor="accent3" w:themeShade="80"/>
          <w:sz w:val="28"/>
          <w:szCs w:val="28"/>
        </w:rPr>
        <w:t>scienziato</w:t>
      </w:r>
      <w:r w:rsidRPr="00D8223B">
        <w:rPr>
          <w:b/>
          <w:color w:val="4F6228" w:themeColor="accent3" w:themeShade="80"/>
          <w:sz w:val="28"/>
          <w:szCs w:val="28"/>
        </w:rPr>
        <w:t xml:space="preserve"> Paul </w:t>
      </w:r>
      <w:proofErr w:type="spellStart"/>
      <w:r w:rsidRPr="00D8223B">
        <w:rPr>
          <w:b/>
          <w:color w:val="4F6228" w:themeColor="accent3" w:themeShade="80"/>
          <w:sz w:val="28"/>
          <w:szCs w:val="28"/>
        </w:rPr>
        <w:t>Connett</w:t>
      </w:r>
      <w:proofErr w:type="spellEnd"/>
      <w:r w:rsidR="00794221" w:rsidRPr="00D8223B">
        <w:rPr>
          <w:b/>
          <w:color w:val="4F6228" w:themeColor="accent3" w:themeShade="80"/>
          <w:sz w:val="28"/>
          <w:szCs w:val="28"/>
        </w:rPr>
        <w:t xml:space="preserve">, </w:t>
      </w:r>
      <w:r w:rsidR="00794221" w:rsidRPr="00D8223B">
        <w:rPr>
          <w:color w:val="4F6228" w:themeColor="accent3" w:themeShade="80"/>
          <w:sz w:val="28"/>
          <w:szCs w:val="28"/>
        </w:rPr>
        <w:t>Presidente</w:t>
      </w:r>
      <w:r w:rsidR="00794221" w:rsidRPr="00D8223B">
        <w:rPr>
          <w:b/>
          <w:color w:val="4F6228" w:themeColor="accent3" w:themeShade="80"/>
          <w:sz w:val="28"/>
          <w:szCs w:val="28"/>
        </w:rPr>
        <w:t xml:space="preserve"> Zero </w:t>
      </w:r>
      <w:proofErr w:type="spellStart"/>
      <w:r w:rsidR="00794221" w:rsidRPr="00D8223B">
        <w:rPr>
          <w:b/>
          <w:color w:val="4F6228" w:themeColor="accent3" w:themeShade="80"/>
          <w:sz w:val="28"/>
          <w:szCs w:val="28"/>
        </w:rPr>
        <w:t>Waste</w:t>
      </w:r>
      <w:proofErr w:type="spellEnd"/>
    </w:p>
    <w:p w:rsidR="00085659" w:rsidRDefault="00085659" w:rsidP="00085659">
      <w:pPr>
        <w:pStyle w:val="Paragrafoelenco"/>
        <w:jc w:val="center"/>
        <w:rPr>
          <w:b/>
          <w:color w:val="984806" w:themeColor="accent6" w:themeShade="80"/>
          <w:sz w:val="28"/>
          <w:szCs w:val="28"/>
        </w:rPr>
      </w:pPr>
    </w:p>
    <w:p w:rsidR="00085659" w:rsidRDefault="00085659" w:rsidP="00085659">
      <w:pPr>
        <w:pStyle w:val="Paragrafoelenco"/>
        <w:jc w:val="center"/>
        <w:rPr>
          <w:b/>
          <w:color w:val="984806" w:themeColor="accent6" w:themeShade="80"/>
          <w:sz w:val="28"/>
          <w:szCs w:val="28"/>
        </w:rPr>
      </w:pPr>
      <w:r>
        <w:rPr>
          <w:b/>
          <w:noProof/>
          <w:color w:val="984806" w:themeColor="accent6" w:themeShade="80"/>
          <w:sz w:val="28"/>
          <w:szCs w:val="28"/>
          <w:lang w:eastAsia="it-IT"/>
        </w:rPr>
        <w:drawing>
          <wp:inline distT="0" distB="0" distL="0" distR="0">
            <wp:extent cx="5089537" cy="38174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passiSRZ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438" cy="382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659" w:rsidRPr="00794221" w:rsidRDefault="00085659" w:rsidP="00794221">
      <w:pPr>
        <w:jc w:val="both"/>
        <w:rPr>
          <w:b/>
          <w:color w:val="984806" w:themeColor="accent6" w:themeShade="80"/>
          <w:sz w:val="28"/>
          <w:szCs w:val="28"/>
        </w:rPr>
      </w:pPr>
    </w:p>
    <w:p w:rsidR="00D8223B" w:rsidRDefault="00794221" w:rsidP="00D8223B">
      <w:pPr>
        <w:pStyle w:val="Paragrafoelenco"/>
        <w:jc w:val="both"/>
        <w:rPr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>“</w:t>
      </w:r>
      <w:r w:rsidRPr="00794221">
        <w:rPr>
          <w:color w:val="984806" w:themeColor="accent6" w:themeShade="80"/>
          <w:sz w:val="28"/>
          <w:szCs w:val="28"/>
        </w:rPr>
        <w:t>La</w:t>
      </w:r>
      <w:r>
        <w:rPr>
          <w:b/>
          <w:color w:val="984806" w:themeColor="accent6" w:themeShade="80"/>
          <w:sz w:val="28"/>
          <w:szCs w:val="28"/>
        </w:rPr>
        <w:t xml:space="preserve"> Strategia Rifiuti Zero </w:t>
      </w:r>
      <w:r>
        <w:rPr>
          <w:color w:val="984806" w:themeColor="accent6" w:themeShade="80"/>
          <w:sz w:val="28"/>
          <w:szCs w:val="28"/>
        </w:rPr>
        <w:t xml:space="preserve">è qualcosa di </w:t>
      </w:r>
      <w:r w:rsidRPr="00794221">
        <w:rPr>
          <w:color w:val="984806" w:themeColor="accent6" w:themeShade="80"/>
          <w:sz w:val="28"/>
          <w:szCs w:val="28"/>
        </w:rPr>
        <w:t xml:space="preserve">più di un semplice e nuovo modello di gestione dei rifiuti: indica </w:t>
      </w:r>
      <w:r>
        <w:rPr>
          <w:color w:val="984806" w:themeColor="accent6" w:themeShade="80"/>
          <w:sz w:val="28"/>
          <w:szCs w:val="28"/>
        </w:rPr>
        <w:t>un diverso stile di vita, una nuova civiltà più sobria, meno orientata al consumo, più sana, soddisfatta e solidale.”</w:t>
      </w:r>
    </w:p>
    <w:p w:rsidR="00794221" w:rsidRDefault="00794221" w:rsidP="00D8223B">
      <w:pPr>
        <w:pStyle w:val="Paragrafoelenco"/>
        <w:jc w:val="both"/>
        <w:rPr>
          <w:color w:val="984806" w:themeColor="accent6" w:themeShade="80"/>
          <w:sz w:val="28"/>
          <w:szCs w:val="28"/>
        </w:rPr>
      </w:pPr>
      <w:r w:rsidRPr="00D8223B">
        <w:rPr>
          <w:b/>
          <w:color w:val="984806" w:themeColor="accent6" w:themeShade="80"/>
          <w:sz w:val="28"/>
          <w:szCs w:val="28"/>
        </w:rPr>
        <w:t>Rossano Ercolini</w:t>
      </w:r>
      <w:r w:rsidRPr="00D8223B">
        <w:rPr>
          <w:color w:val="984806" w:themeColor="accent6" w:themeShade="80"/>
          <w:sz w:val="28"/>
          <w:szCs w:val="28"/>
        </w:rPr>
        <w:t>,</w:t>
      </w:r>
      <w:r w:rsidR="00D8223B">
        <w:rPr>
          <w:color w:val="984806" w:themeColor="accent6" w:themeShade="80"/>
          <w:sz w:val="28"/>
          <w:szCs w:val="28"/>
        </w:rPr>
        <w:t xml:space="preserve"> </w:t>
      </w:r>
      <w:bookmarkStart w:id="0" w:name="_GoBack"/>
      <w:bookmarkEnd w:id="0"/>
      <w:r w:rsidR="001D5550" w:rsidRPr="00D8223B">
        <w:rPr>
          <w:color w:val="984806" w:themeColor="accent6" w:themeShade="80"/>
          <w:sz w:val="28"/>
          <w:szCs w:val="28"/>
        </w:rPr>
        <w:t>Presidente</w:t>
      </w:r>
      <w:r w:rsidR="001D5550" w:rsidRPr="00D8223B">
        <w:rPr>
          <w:b/>
          <w:color w:val="984806" w:themeColor="accent6" w:themeShade="80"/>
          <w:sz w:val="28"/>
          <w:szCs w:val="28"/>
        </w:rPr>
        <w:t xml:space="preserve"> Zero </w:t>
      </w:r>
      <w:proofErr w:type="spellStart"/>
      <w:r w:rsidR="001D5550" w:rsidRPr="00D8223B">
        <w:rPr>
          <w:b/>
          <w:color w:val="984806" w:themeColor="accent6" w:themeShade="80"/>
          <w:sz w:val="28"/>
          <w:szCs w:val="28"/>
        </w:rPr>
        <w:t>Waste</w:t>
      </w:r>
      <w:proofErr w:type="spellEnd"/>
      <w:r w:rsidR="001D5550" w:rsidRPr="00D8223B">
        <w:rPr>
          <w:b/>
          <w:color w:val="984806" w:themeColor="accent6" w:themeShade="80"/>
          <w:sz w:val="28"/>
          <w:szCs w:val="28"/>
        </w:rPr>
        <w:t xml:space="preserve"> Italy,</w:t>
      </w:r>
      <w:r w:rsidR="00D8223B" w:rsidRPr="00D8223B">
        <w:rPr>
          <w:b/>
          <w:color w:val="984806" w:themeColor="accent6" w:themeShade="80"/>
          <w:sz w:val="28"/>
          <w:szCs w:val="28"/>
        </w:rPr>
        <w:t xml:space="preserve"> </w:t>
      </w:r>
      <w:r w:rsidRPr="00D8223B">
        <w:rPr>
          <w:b/>
          <w:color w:val="984806" w:themeColor="accent6" w:themeShade="80"/>
          <w:sz w:val="28"/>
          <w:szCs w:val="28"/>
        </w:rPr>
        <w:t xml:space="preserve">Goldman </w:t>
      </w:r>
      <w:proofErr w:type="spellStart"/>
      <w:r w:rsidRPr="00D8223B">
        <w:rPr>
          <w:b/>
          <w:color w:val="984806" w:themeColor="accent6" w:themeShade="80"/>
          <w:sz w:val="28"/>
          <w:szCs w:val="28"/>
        </w:rPr>
        <w:t>Prize</w:t>
      </w:r>
      <w:proofErr w:type="spellEnd"/>
      <w:r w:rsidR="001D5550" w:rsidRPr="00D8223B">
        <w:rPr>
          <w:b/>
          <w:color w:val="984806" w:themeColor="accent6" w:themeShade="80"/>
          <w:sz w:val="28"/>
          <w:szCs w:val="28"/>
        </w:rPr>
        <w:t xml:space="preserve">, </w:t>
      </w:r>
      <w:r w:rsidRPr="00D8223B">
        <w:rPr>
          <w:b/>
          <w:color w:val="984806" w:themeColor="accent6" w:themeShade="80"/>
          <w:sz w:val="28"/>
          <w:szCs w:val="28"/>
        </w:rPr>
        <w:t xml:space="preserve">Nobel </w:t>
      </w:r>
      <w:r w:rsidR="00D8223B">
        <w:rPr>
          <w:color w:val="984806" w:themeColor="accent6" w:themeShade="80"/>
          <w:sz w:val="28"/>
          <w:szCs w:val="28"/>
        </w:rPr>
        <w:t>Ambiente 2013</w:t>
      </w:r>
    </w:p>
    <w:p w:rsidR="00D8223B" w:rsidRPr="00D8223B" w:rsidRDefault="00D8223B" w:rsidP="00D8223B">
      <w:pPr>
        <w:pStyle w:val="Paragrafoelenco"/>
        <w:jc w:val="both"/>
        <w:rPr>
          <w:color w:val="984806" w:themeColor="accent6" w:themeShade="80"/>
          <w:sz w:val="28"/>
          <w:szCs w:val="28"/>
        </w:rPr>
      </w:pPr>
    </w:p>
    <w:p w:rsidR="00085659" w:rsidRPr="00A074BD" w:rsidRDefault="00085659" w:rsidP="00085659">
      <w:pPr>
        <w:pStyle w:val="Paragrafoelenco"/>
        <w:jc w:val="both"/>
        <w:rPr>
          <w:color w:val="984806" w:themeColor="accent6" w:themeShade="80"/>
          <w:sz w:val="28"/>
          <w:szCs w:val="28"/>
        </w:rPr>
      </w:pPr>
    </w:p>
    <w:sectPr w:rsidR="00085659" w:rsidRPr="00A074BD" w:rsidSect="008D4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A67C9"/>
    <w:multiLevelType w:val="hybridMultilevel"/>
    <w:tmpl w:val="C3C034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08ED"/>
    <w:rsid w:val="00085659"/>
    <w:rsid w:val="001D5550"/>
    <w:rsid w:val="003608ED"/>
    <w:rsid w:val="006D17D2"/>
    <w:rsid w:val="006D375A"/>
    <w:rsid w:val="00711D54"/>
    <w:rsid w:val="007449D0"/>
    <w:rsid w:val="00794221"/>
    <w:rsid w:val="008D4127"/>
    <w:rsid w:val="009C1533"/>
    <w:rsid w:val="009D578B"/>
    <w:rsid w:val="00A074BD"/>
    <w:rsid w:val="00AA4B05"/>
    <w:rsid w:val="00C0246F"/>
    <w:rsid w:val="00D71899"/>
    <w:rsid w:val="00D8223B"/>
    <w:rsid w:val="00E93FF6"/>
    <w:rsid w:val="00FE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1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8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4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8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4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</dc:creator>
  <cp:lastModifiedBy>Ines</cp:lastModifiedBy>
  <cp:revision>2</cp:revision>
  <dcterms:created xsi:type="dcterms:W3CDTF">2015-11-22T16:40:00Z</dcterms:created>
  <dcterms:modified xsi:type="dcterms:W3CDTF">2015-11-22T16:40:00Z</dcterms:modified>
</cp:coreProperties>
</file>